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BE13F" w14:textId="4A47AE3B" w:rsidR="00EB2EBF" w:rsidRDefault="00FB1217">
      <w:r>
        <w:t xml:space="preserve">We did the Sticky Note project in class to set a general timeline for items we need to get done. This prompted us to reach out to our client to get a meeting early next week so we can stay ahead of our deadlines. We looked up alternatives for the pressure sensor to prepare for the client meeting. The goal of the meeting is to fix our budget and get more understanding of what materials are available to us. </w:t>
      </w:r>
      <w:bookmarkStart w:id="0" w:name="_GoBack"/>
      <w:bookmarkEnd w:id="0"/>
    </w:p>
    <w:sectPr w:rsidR="00EB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17"/>
    <w:rsid w:val="00EB2EBF"/>
    <w:rsid w:val="00FB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FDFE"/>
  <w15:chartTrackingRefBased/>
  <w15:docId w15:val="{3DDD1F21-8A1A-4A08-921C-47D785D7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Ostrander</dc:creator>
  <cp:keywords/>
  <dc:description/>
  <cp:lastModifiedBy>John Ostrander</cp:lastModifiedBy>
  <cp:revision>1</cp:revision>
  <dcterms:created xsi:type="dcterms:W3CDTF">2020-01-20T20:18:00Z</dcterms:created>
  <dcterms:modified xsi:type="dcterms:W3CDTF">2020-01-20T20:21:00Z</dcterms:modified>
</cp:coreProperties>
</file>