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2E8" w:rsidRDefault="00DE62E8">
      <w:r>
        <w:t xml:space="preserve">John Ostrander, Brian </w:t>
      </w:r>
      <w:proofErr w:type="spellStart"/>
      <w:r>
        <w:t>Schutter</w:t>
      </w:r>
      <w:proofErr w:type="spellEnd"/>
      <w:r>
        <w:t>, John Brinkman</w:t>
      </w:r>
    </w:p>
    <w:p w:rsidR="00DE62E8" w:rsidRDefault="00DE62E8">
      <w:r>
        <w:t>Group 17</w:t>
      </w:r>
    </w:p>
    <w:p w:rsidR="00DE62E8" w:rsidRDefault="00DE62E8">
      <w:r>
        <w:t>Week 5 Report</w:t>
      </w:r>
    </w:p>
    <w:p w:rsidR="00DE62E8" w:rsidRDefault="00DE62E8"/>
    <w:p w:rsidR="00DE62E8" w:rsidRDefault="00DE62E8">
      <w:r>
        <w:t xml:space="preserve">We met with Dr. Eric </w:t>
      </w:r>
      <w:proofErr w:type="spellStart"/>
      <w:r>
        <w:t>Leuthardt</w:t>
      </w:r>
      <w:proofErr w:type="spellEnd"/>
      <w:r>
        <w:t xml:space="preserve"> and discussed the project. His main concern was with the patentability of the technology. He believed that our project could be expanded to include lumbar drains as well. The main cost advantage for our product will be the set and forget feature, relie</w:t>
      </w:r>
      <w:bookmarkStart w:id="0" w:name="_GoBack"/>
      <w:bookmarkEnd w:id="0"/>
      <w:r>
        <w:t xml:space="preserve">ving man hours from the nursing staff. </w:t>
      </w:r>
    </w:p>
    <w:sectPr w:rsidR="00DE6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2E8"/>
    <w:rsid w:val="0004510B"/>
    <w:rsid w:val="00DE62E8"/>
    <w:rsid w:val="00EB2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755FF"/>
  <w15:chartTrackingRefBased/>
  <w15:docId w15:val="{AB992B15-C1A4-4119-B98B-9170CCF5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335</Characters>
  <Application>Microsoft Office Word</Application>
  <DocSecurity>0</DocSecurity>
  <Lines>2</Lines>
  <Paragraphs>1</Paragraphs>
  <ScaleCrop>false</ScaleCrop>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Ostrander</dc:creator>
  <cp:keywords/>
  <dc:description/>
  <cp:lastModifiedBy>John Ostrander</cp:lastModifiedBy>
  <cp:revision>2</cp:revision>
  <dcterms:created xsi:type="dcterms:W3CDTF">2019-09-30T03:05:00Z</dcterms:created>
  <dcterms:modified xsi:type="dcterms:W3CDTF">2019-09-30T03:05:00Z</dcterms:modified>
</cp:coreProperties>
</file>